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EEB" w:rsidRPr="00A47EEB" w:rsidRDefault="00A47EEB" w:rsidP="00A47EEB">
      <w:pPr>
        <w:jc w:val="center"/>
        <w:rPr>
          <w:b/>
          <w:lang w:val="en-US"/>
        </w:rPr>
      </w:pPr>
      <w:r w:rsidRPr="00A47EEB">
        <w:rPr>
          <w:b/>
          <w:lang w:val="en-US"/>
        </w:rPr>
        <w:t>6th UNICAMP International Sc</w:t>
      </w:r>
      <w:r w:rsidRPr="00A47EEB">
        <w:rPr>
          <w:b/>
          <w:lang w:val="en-US"/>
        </w:rPr>
        <w:t>hool on Development Challenges</w:t>
      </w:r>
    </w:p>
    <w:p w:rsidR="00A47EEB" w:rsidRPr="00A47EEB" w:rsidRDefault="00A47EEB" w:rsidP="00A47EEB">
      <w:pPr>
        <w:jc w:val="center"/>
        <w:rPr>
          <w:b/>
          <w:lang w:val="en-US"/>
        </w:rPr>
      </w:pPr>
      <w:r w:rsidRPr="00A47EEB">
        <w:rPr>
          <w:b/>
          <w:lang w:val="en-US"/>
        </w:rPr>
        <w:t>V BRICS Network University International School</w:t>
      </w:r>
    </w:p>
    <w:p w:rsidR="00A47EEB" w:rsidRPr="00A47EEB" w:rsidRDefault="00A47EEB" w:rsidP="00A47EEB">
      <w:pPr>
        <w:jc w:val="center"/>
        <w:rPr>
          <w:b/>
          <w:lang w:val="en-US"/>
        </w:rPr>
      </w:pPr>
      <w:r w:rsidRPr="00A47EEB">
        <w:rPr>
          <w:b/>
          <w:lang w:val="en-US"/>
        </w:rPr>
        <w:t>4rd BRICS Postgraduate Forum</w:t>
      </w:r>
    </w:p>
    <w:p w:rsidR="00A47EEB" w:rsidRPr="00A47EEB" w:rsidRDefault="00A47EEB" w:rsidP="00A47EEB">
      <w:pPr>
        <w:jc w:val="center"/>
        <w:rPr>
          <w:b/>
          <w:lang w:val="en-US"/>
        </w:rPr>
      </w:pPr>
      <w:r w:rsidRPr="00A47EEB">
        <w:rPr>
          <w:b/>
          <w:lang w:val="en-US"/>
        </w:rPr>
        <w:t>August 25-29, 2025,</w:t>
      </w:r>
    </w:p>
    <w:p w:rsidR="00A47EEB" w:rsidRPr="00A47EEB" w:rsidRDefault="00A47EEB" w:rsidP="00A47EEB">
      <w:pPr>
        <w:jc w:val="center"/>
        <w:rPr>
          <w:b/>
          <w:lang w:val="en-US"/>
        </w:rPr>
      </w:pPr>
      <w:r w:rsidRPr="00A47EEB">
        <w:rPr>
          <w:b/>
          <w:lang w:val="en-US"/>
        </w:rPr>
        <w:t>UNICAMP, Campinas, Brazil</w:t>
      </w:r>
    </w:p>
    <w:p w:rsidR="00A47EEB" w:rsidRPr="00A47EEB" w:rsidRDefault="00A47EEB" w:rsidP="00A47EEB">
      <w:pPr>
        <w:rPr>
          <w:lang w:val="en-US"/>
        </w:rPr>
      </w:pPr>
    </w:p>
    <w:p w:rsidR="00A47EEB" w:rsidRPr="00A47EEB" w:rsidRDefault="00A47EEB" w:rsidP="00647CE7">
      <w:pPr>
        <w:jc w:val="both"/>
        <w:rPr>
          <w:lang w:val="en-US"/>
        </w:rPr>
      </w:pPr>
      <w:r w:rsidRPr="00A47EEB">
        <w:rPr>
          <w:lang w:val="en-US"/>
        </w:rPr>
        <w:t xml:space="preserve">UNICAMP's Institute of Economics has a long tradition in discussing topics associated with economic and social development. In order to broaden the debate with researchers from Brazil and abroad, UNICAMP has been annually organizing International Winter Schools since 2019, with the aim of bringing together professors with great international academic recognition and providing graduate students with the opportunity to update and discuss relevant subjects related to development challenges for economic and social Development in the 21st century. </w:t>
      </w:r>
    </w:p>
    <w:p w:rsidR="00A47EEB" w:rsidRPr="00A47EEB" w:rsidRDefault="00A47EEB" w:rsidP="00647CE7">
      <w:pPr>
        <w:jc w:val="both"/>
        <w:rPr>
          <w:lang w:val="en-US"/>
        </w:rPr>
      </w:pPr>
      <w:r w:rsidRPr="00A47EEB">
        <w:rPr>
          <w:lang w:val="en-US"/>
        </w:rPr>
        <w:t>In 2025 we w</w:t>
      </w:r>
      <w:bookmarkStart w:id="0" w:name="_GoBack"/>
      <w:bookmarkEnd w:id="0"/>
      <w:r w:rsidRPr="00A47EEB">
        <w:rPr>
          <w:lang w:val="en-US"/>
        </w:rPr>
        <w:t xml:space="preserve">ill hold the 6th edition of the UNICAMP International School on Development Challenges, together with the V BRICS Network University International School, and the 4rd BRICS Postgraduate Forum. </w:t>
      </w:r>
    </w:p>
    <w:p w:rsidR="00A47EEB" w:rsidRPr="00A47EEB" w:rsidRDefault="00A47EEB" w:rsidP="00647CE7">
      <w:pPr>
        <w:jc w:val="both"/>
        <w:rPr>
          <w:lang w:val="en-US"/>
        </w:rPr>
      </w:pPr>
      <w:r w:rsidRPr="00A47EEB">
        <w:rPr>
          <w:lang w:val="en-US"/>
        </w:rPr>
        <w:t xml:space="preserve">This year, the school will be devoted to discussions about the BRICS, the challenges and opportunities for the group in the current era of geopolitical tensions and commercial war. In addition, part of the school will be held together with the Global Conference on “Financing climate action in the South: The Scope for Innovation”. Students selected to participate in the school will also take part in this international conference.  </w:t>
      </w:r>
    </w:p>
    <w:p w:rsidR="00A47EEB" w:rsidRPr="00647CE7" w:rsidRDefault="00A47EEB" w:rsidP="00647CE7">
      <w:pPr>
        <w:jc w:val="center"/>
        <w:rPr>
          <w:b/>
          <w:lang w:val="en-US"/>
        </w:rPr>
      </w:pPr>
      <w:r w:rsidRPr="00647CE7">
        <w:rPr>
          <w:b/>
          <w:lang w:val="en-US"/>
        </w:rPr>
        <w:t>Some Speakers</w:t>
      </w:r>
    </w:p>
    <w:p w:rsidR="00A47EEB" w:rsidRPr="00647CE7" w:rsidRDefault="00A47EEB" w:rsidP="00647CE7">
      <w:pPr>
        <w:pStyle w:val="a3"/>
        <w:numPr>
          <w:ilvl w:val="0"/>
          <w:numId w:val="2"/>
        </w:numPr>
        <w:rPr>
          <w:lang w:val="en-US"/>
        </w:rPr>
      </w:pPr>
      <w:r w:rsidRPr="00647CE7">
        <w:rPr>
          <w:lang w:val="en-US"/>
        </w:rPr>
        <w:t xml:space="preserve">Marcos </w:t>
      </w:r>
      <w:proofErr w:type="spellStart"/>
      <w:r w:rsidRPr="00647CE7">
        <w:rPr>
          <w:lang w:val="en-US"/>
        </w:rPr>
        <w:t>Vinícius</w:t>
      </w:r>
      <w:proofErr w:type="spellEnd"/>
      <w:r w:rsidRPr="00647CE7">
        <w:rPr>
          <w:lang w:val="en-US"/>
        </w:rPr>
        <w:t xml:space="preserve"> </w:t>
      </w:r>
      <w:proofErr w:type="spellStart"/>
      <w:r w:rsidRPr="00647CE7">
        <w:rPr>
          <w:lang w:val="en-US"/>
        </w:rPr>
        <w:t>Chiliatto-Leite</w:t>
      </w:r>
      <w:proofErr w:type="spellEnd"/>
      <w:r w:rsidRPr="00647CE7">
        <w:rPr>
          <w:lang w:val="en-US"/>
        </w:rPr>
        <w:t xml:space="preserve"> (World Bank) </w:t>
      </w:r>
    </w:p>
    <w:p w:rsidR="00A47EEB" w:rsidRPr="00647CE7" w:rsidRDefault="00A47EEB" w:rsidP="00647CE7">
      <w:pPr>
        <w:pStyle w:val="a3"/>
        <w:numPr>
          <w:ilvl w:val="0"/>
          <w:numId w:val="2"/>
        </w:numPr>
        <w:rPr>
          <w:lang w:val="en-US"/>
        </w:rPr>
      </w:pPr>
      <w:r w:rsidRPr="00647CE7">
        <w:rPr>
          <w:lang w:val="en-US"/>
        </w:rPr>
        <w:t>Yin Li (</w:t>
      </w:r>
      <w:proofErr w:type="spellStart"/>
      <w:r w:rsidRPr="00647CE7">
        <w:rPr>
          <w:lang w:val="en-US"/>
        </w:rPr>
        <w:t>Fudan</w:t>
      </w:r>
      <w:proofErr w:type="spellEnd"/>
      <w:r w:rsidRPr="00647CE7">
        <w:rPr>
          <w:lang w:val="en-US"/>
        </w:rPr>
        <w:t xml:space="preserve"> University, China) </w:t>
      </w:r>
    </w:p>
    <w:p w:rsidR="00A47EEB" w:rsidRPr="00647CE7" w:rsidRDefault="00A47EEB" w:rsidP="00647CE7">
      <w:pPr>
        <w:pStyle w:val="a3"/>
        <w:numPr>
          <w:ilvl w:val="0"/>
          <w:numId w:val="2"/>
        </w:numPr>
        <w:rPr>
          <w:lang w:val="en-US"/>
        </w:rPr>
      </w:pPr>
      <w:r w:rsidRPr="00647CE7">
        <w:rPr>
          <w:lang w:val="en-US"/>
        </w:rPr>
        <w:t xml:space="preserve">Kevin Gallagher (Boston University, USA – tbc) </w:t>
      </w:r>
    </w:p>
    <w:p w:rsidR="00A47EEB" w:rsidRPr="00647CE7" w:rsidRDefault="00A47EEB" w:rsidP="00647CE7">
      <w:pPr>
        <w:pStyle w:val="a3"/>
        <w:numPr>
          <w:ilvl w:val="0"/>
          <w:numId w:val="2"/>
        </w:numPr>
        <w:rPr>
          <w:lang w:val="en-US"/>
        </w:rPr>
      </w:pPr>
      <w:proofErr w:type="spellStart"/>
      <w:r w:rsidRPr="00647CE7">
        <w:rPr>
          <w:lang w:val="en-US"/>
        </w:rPr>
        <w:t>Fulufhelo</w:t>
      </w:r>
      <w:proofErr w:type="spellEnd"/>
      <w:r w:rsidRPr="00647CE7">
        <w:rPr>
          <w:lang w:val="en-US"/>
        </w:rPr>
        <w:t xml:space="preserve"> </w:t>
      </w:r>
      <w:proofErr w:type="spellStart"/>
      <w:r w:rsidRPr="00647CE7">
        <w:rPr>
          <w:lang w:val="en-US"/>
        </w:rPr>
        <w:t>Netswera</w:t>
      </w:r>
      <w:proofErr w:type="spellEnd"/>
      <w:r w:rsidRPr="00647CE7">
        <w:rPr>
          <w:lang w:val="en-US"/>
        </w:rPr>
        <w:t xml:space="preserve"> (Durban University of Technology, South Africa) </w:t>
      </w:r>
    </w:p>
    <w:p w:rsidR="00A47EEB" w:rsidRPr="00647CE7" w:rsidRDefault="00A47EEB" w:rsidP="00647CE7">
      <w:pPr>
        <w:pStyle w:val="a3"/>
        <w:numPr>
          <w:ilvl w:val="0"/>
          <w:numId w:val="2"/>
        </w:numPr>
        <w:rPr>
          <w:lang w:val="en-US"/>
        </w:rPr>
      </w:pPr>
      <w:r w:rsidRPr="00647CE7">
        <w:rPr>
          <w:lang w:val="en-US"/>
        </w:rPr>
        <w:t xml:space="preserve">Professor </w:t>
      </w:r>
      <w:proofErr w:type="spellStart"/>
      <w:r w:rsidRPr="00647CE7">
        <w:rPr>
          <w:lang w:val="en-US"/>
        </w:rPr>
        <w:t>Pfano</w:t>
      </w:r>
      <w:proofErr w:type="spellEnd"/>
      <w:r w:rsidRPr="00647CE7">
        <w:rPr>
          <w:lang w:val="en-US"/>
        </w:rPr>
        <w:t xml:space="preserve"> </w:t>
      </w:r>
      <w:proofErr w:type="spellStart"/>
      <w:r w:rsidRPr="00647CE7">
        <w:rPr>
          <w:lang w:val="en-US"/>
        </w:rPr>
        <w:t>Mashau</w:t>
      </w:r>
      <w:proofErr w:type="spellEnd"/>
      <w:r w:rsidRPr="00647CE7">
        <w:rPr>
          <w:lang w:val="en-US"/>
        </w:rPr>
        <w:t xml:space="preserve"> (Durban University of Technology, South Africa) </w:t>
      </w:r>
    </w:p>
    <w:p w:rsidR="00A47EEB" w:rsidRPr="00647CE7" w:rsidRDefault="00A47EEB" w:rsidP="00647CE7">
      <w:pPr>
        <w:pStyle w:val="a3"/>
        <w:numPr>
          <w:ilvl w:val="0"/>
          <w:numId w:val="2"/>
        </w:numPr>
        <w:rPr>
          <w:lang w:val="en-US"/>
        </w:rPr>
      </w:pPr>
      <w:proofErr w:type="spellStart"/>
      <w:r w:rsidRPr="00647CE7">
        <w:rPr>
          <w:lang w:val="en-US"/>
        </w:rPr>
        <w:t>Kedibone</w:t>
      </w:r>
      <w:proofErr w:type="spellEnd"/>
      <w:r w:rsidRPr="00647CE7">
        <w:rPr>
          <w:lang w:val="en-US"/>
        </w:rPr>
        <w:t xml:space="preserve"> </w:t>
      </w:r>
      <w:proofErr w:type="spellStart"/>
      <w:r w:rsidRPr="00647CE7">
        <w:rPr>
          <w:lang w:val="en-US"/>
        </w:rPr>
        <w:t>Phago</w:t>
      </w:r>
      <w:proofErr w:type="spellEnd"/>
      <w:r w:rsidRPr="00647CE7">
        <w:rPr>
          <w:lang w:val="en-US"/>
        </w:rPr>
        <w:t xml:space="preserve"> (North-West University, South Africa) </w:t>
      </w:r>
    </w:p>
    <w:p w:rsidR="00A47EEB" w:rsidRPr="00647CE7" w:rsidRDefault="00A47EEB" w:rsidP="00647CE7">
      <w:pPr>
        <w:pStyle w:val="a3"/>
        <w:numPr>
          <w:ilvl w:val="0"/>
          <w:numId w:val="2"/>
        </w:numPr>
        <w:rPr>
          <w:lang w:val="en-US"/>
        </w:rPr>
      </w:pPr>
      <w:r w:rsidRPr="00647CE7">
        <w:rPr>
          <w:lang w:val="en-US"/>
        </w:rPr>
        <w:t xml:space="preserve">Alexandra </w:t>
      </w:r>
      <w:proofErr w:type="spellStart"/>
      <w:r w:rsidRPr="00647CE7">
        <w:rPr>
          <w:lang w:val="en-US"/>
        </w:rPr>
        <w:t>Morozkina</w:t>
      </w:r>
      <w:proofErr w:type="spellEnd"/>
      <w:r w:rsidRPr="00647CE7">
        <w:rPr>
          <w:lang w:val="en-US"/>
        </w:rPr>
        <w:t xml:space="preserve"> (HSE University, Russia) </w:t>
      </w:r>
    </w:p>
    <w:p w:rsidR="00A47EEB" w:rsidRPr="00647CE7" w:rsidRDefault="00A47EEB" w:rsidP="00647CE7">
      <w:pPr>
        <w:pStyle w:val="a3"/>
        <w:numPr>
          <w:ilvl w:val="0"/>
          <w:numId w:val="2"/>
        </w:numPr>
        <w:rPr>
          <w:lang w:val="en-US"/>
        </w:rPr>
      </w:pPr>
      <w:r w:rsidRPr="00647CE7">
        <w:rPr>
          <w:lang w:val="en-US"/>
        </w:rPr>
        <w:t xml:space="preserve">Anastasia </w:t>
      </w:r>
      <w:proofErr w:type="spellStart"/>
      <w:r w:rsidRPr="00647CE7">
        <w:rPr>
          <w:lang w:val="en-US"/>
        </w:rPr>
        <w:t>Podugrina</w:t>
      </w:r>
      <w:proofErr w:type="spellEnd"/>
      <w:r w:rsidRPr="00647CE7">
        <w:rPr>
          <w:lang w:val="en-US"/>
        </w:rPr>
        <w:t xml:space="preserve"> (HSE University, Russia) </w:t>
      </w:r>
    </w:p>
    <w:p w:rsidR="00A47EEB" w:rsidRPr="00647CE7" w:rsidRDefault="00A47EEB" w:rsidP="00647CE7">
      <w:pPr>
        <w:pStyle w:val="a3"/>
        <w:numPr>
          <w:ilvl w:val="0"/>
          <w:numId w:val="2"/>
        </w:numPr>
        <w:rPr>
          <w:lang w:val="en-US"/>
        </w:rPr>
      </w:pPr>
      <w:r w:rsidRPr="00647CE7">
        <w:rPr>
          <w:lang w:val="en-US"/>
        </w:rPr>
        <w:t xml:space="preserve">Luciano </w:t>
      </w:r>
      <w:proofErr w:type="spellStart"/>
      <w:r w:rsidRPr="00647CE7">
        <w:rPr>
          <w:lang w:val="en-US"/>
        </w:rPr>
        <w:t>Coutinho</w:t>
      </w:r>
      <w:proofErr w:type="spellEnd"/>
      <w:r w:rsidRPr="00647CE7">
        <w:rPr>
          <w:lang w:val="en-US"/>
        </w:rPr>
        <w:t xml:space="preserve"> (UNICAMP, Brazil - tbc) </w:t>
      </w:r>
    </w:p>
    <w:p w:rsidR="00A47EEB" w:rsidRPr="00647CE7" w:rsidRDefault="00A47EEB" w:rsidP="00647CE7">
      <w:pPr>
        <w:pStyle w:val="a3"/>
        <w:numPr>
          <w:ilvl w:val="0"/>
          <w:numId w:val="2"/>
        </w:numPr>
        <w:rPr>
          <w:lang w:val="en-US"/>
        </w:rPr>
      </w:pPr>
      <w:r w:rsidRPr="00647CE7">
        <w:rPr>
          <w:lang w:val="en-US"/>
        </w:rPr>
        <w:t xml:space="preserve">Ana Rosa Ribeiro de </w:t>
      </w:r>
      <w:proofErr w:type="spellStart"/>
      <w:r w:rsidRPr="00647CE7">
        <w:rPr>
          <w:lang w:val="en-US"/>
        </w:rPr>
        <w:t>Mendonça</w:t>
      </w:r>
      <w:proofErr w:type="spellEnd"/>
      <w:r w:rsidRPr="00647CE7">
        <w:rPr>
          <w:lang w:val="en-US"/>
        </w:rPr>
        <w:t xml:space="preserve"> (UNICAMP, Brazil) </w:t>
      </w:r>
    </w:p>
    <w:p w:rsidR="00DC3DE3" w:rsidRDefault="00A47EEB" w:rsidP="00647CE7">
      <w:pPr>
        <w:pStyle w:val="a3"/>
        <w:numPr>
          <w:ilvl w:val="0"/>
          <w:numId w:val="2"/>
        </w:numPr>
      </w:pPr>
      <w:r>
        <w:t xml:space="preserve">Gabriel </w:t>
      </w:r>
      <w:proofErr w:type="spellStart"/>
      <w:r>
        <w:t>Porcile</w:t>
      </w:r>
      <w:proofErr w:type="spellEnd"/>
      <w:r>
        <w:t xml:space="preserve"> (ECLAC - </w:t>
      </w:r>
      <w:proofErr w:type="spellStart"/>
      <w:r>
        <w:t>tbc</w:t>
      </w:r>
      <w:proofErr w:type="spellEnd"/>
      <w:r>
        <w:t>)</w:t>
      </w:r>
    </w:p>
    <w:sectPr w:rsidR="00DC3DE3" w:rsidSect="00A47EEB">
      <w:pgSz w:w="11906" w:h="16838"/>
      <w:pgMar w:top="1134"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BB1362"/>
    <w:multiLevelType w:val="hybridMultilevel"/>
    <w:tmpl w:val="A9883B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D9B4BBF"/>
    <w:multiLevelType w:val="hybridMultilevel"/>
    <w:tmpl w:val="8042D4AE"/>
    <w:lvl w:ilvl="0" w:tplc="53A2C2B8">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EEB"/>
    <w:rsid w:val="001E6826"/>
    <w:rsid w:val="00217E52"/>
    <w:rsid w:val="004841C6"/>
    <w:rsid w:val="00647CE7"/>
    <w:rsid w:val="00A21133"/>
    <w:rsid w:val="00A47E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1596D"/>
  <w15:chartTrackingRefBased/>
  <w15:docId w15:val="{C8B196D8-59B7-4431-8C28-BCB322BE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7C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286</Words>
  <Characters>1636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ЦМСМ</dc:creator>
  <cp:keywords/>
  <dc:description/>
  <cp:lastModifiedBy>ЦМСМ</cp:lastModifiedBy>
  <cp:revision>1</cp:revision>
  <dcterms:created xsi:type="dcterms:W3CDTF">2025-04-04T13:56:00Z</dcterms:created>
  <dcterms:modified xsi:type="dcterms:W3CDTF">2025-04-04T13:57:00Z</dcterms:modified>
</cp:coreProperties>
</file>